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EA" w:rsidRDefault="006639DD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371520</wp:posOffset>
            </wp:positionH>
            <wp:positionV relativeFrom="page">
              <wp:posOffset>142920</wp:posOffset>
            </wp:positionV>
            <wp:extent cx="1123560" cy="1016280"/>
            <wp:effectExtent l="0" t="0" r="39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560" cy="10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ab/>
      </w:r>
    </w:p>
    <w:p w:rsidR="00BE3BEA" w:rsidRDefault="006639DD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Münchhausenlauf am Freitag, den 0</w:t>
      </w:r>
      <w:r w:rsidR="00B0516C">
        <w:rPr>
          <w:rFonts w:cs="Arial"/>
          <w:b/>
          <w:sz w:val="28"/>
          <w:szCs w:val="28"/>
          <w:u w:val="single"/>
        </w:rPr>
        <w:t>3</w:t>
      </w:r>
      <w:r>
        <w:rPr>
          <w:rFonts w:cs="Arial"/>
          <w:b/>
          <w:sz w:val="28"/>
          <w:szCs w:val="28"/>
          <w:u w:val="single"/>
        </w:rPr>
        <w:t>. Mai 202</w:t>
      </w:r>
      <w:r w:rsidR="004602E8">
        <w:rPr>
          <w:rFonts w:cs="Arial"/>
          <w:b/>
          <w:sz w:val="28"/>
          <w:szCs w:val="28"/>
          <w:u w:val="single"/>
        </w:rPr>
        <w:t>4</w:t>
      </w:r>
    </w:p>
    <w:p w:rsidR="00BE3BEA" w:rsidRDefault="00BE3BEA">
      <w:pPr>
        <w:ind w:left="2124" w:firstLine="708"/>
        <w:jc w:val="both"/>
        <w:rPr>
          <w:rFonts w:cs="Arial"/>
          <w:sz w:val="22"/>
        </w:rPr>
      </w:pPr>
    </w:p>
    <w:p w:rsidR="00BE3BEA" w:rsidRDefault="006639D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Liebe Eltern,</w:t>
      </w:r>
    </w:p>
    <w:p w:rsidR="00BE3BEA" w:rsidRDefault="00BE3BEA">
      <w:pPr>
        <w:jc w:val="both"/>
        <w:rPr>
          <w:rFonts w:cs="Arial"/>
          <w:sz w:val="16"/>
          <w:szCs w:val="16"/>
        </w:rPr>
      </w:pPr>
    </w:p>
    <w:p w:rsidR="00BE3BEA" w:rsidRDefault="006639DD">
      <w:pPr>
        <w:pStyle w:val="Textbody"/>
        <w:ind w:right="31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für unseren diesjährigen Münchhausenlauf benötigen wir wieder die Unterstützung aus der Elternschaft. Folgende Dienste werden benötigt:</w:t>
      </w:r>
    </w:p>
    <w:p w:rsidR="00BE3BEA" w:rsidRDefault="00BE3BEA">
      <w:pPr>
        <w:pStyle w:val="Textbody"/>
        <w:ind w:right="311"/>
        <w:jc w:val="left"/>
        <w:rPr>
          <w:b w:val="0"/>
          <w:bCs w:val="0"/>
          <w:sz w:val="16"/>
          <w:szCs w:val="16"/>
        </w:rPr>
      </w:pPr>
    </w:p>
    <w:tbl>
      <w:tblPr>
        <w:tblW w:w="9960" w:type="dxa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8250"/>
      </w:tblGrid>
      <w:tr w:rsidR="00BE3BEA">
        <w:trPr>
          <w:trHeight w:val="56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>
            <w:pPr>
              <w:pStyle w:val="Textbody"/>
              <w:jc w:val="left"/>
              <w:rPr>
                <w:sz w:val="24"/>
              </w:rPr>
            </w:pPr>
            <w:r>
              <w:rPr>
                <w:sz w:val="24"/>
              </w:rPr>
              <w:t>4 Personen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 w:rsidP="00244F8B">
            <w:pPr>
              <w:pStyle w:val="Textbody"/>
              <w:ind w:left="360"/>
              <w:jc w:val="left"/>
            </w:pPr>
            <w:r>
              <w:rPr>
                <w:sz w:val="24"/>
              </w:rPr>
              <w:t>Dienst - Getränkestand</w:t>
            </w:r>
            <w:r w:rsidR="00244F8B">
              <w:rPr>
                <w:b w:val="0"/>
                <w:bCs w:val="0"/>
                <w:sz w:val="24"/>
              </w:rPr>
              <w:t xml:space="preserve"> – 14:00 Uhr bis 15:30</w:t>
            </w:r>
            <w:r>
              <w:rPr>
                <w:b w:val="0"/>
                <w:bCs w:val="0"/>
                <w:sz w:val="24"/>
              </w:rPr>
              <w:t xml:space="preserve"> Uhr</w:t>
            </w:r>
          </w:p>
        </w:tc>
      </w:tr>
      <w:tr w:rsidR="00BE3BEA">
        <w:trPr>
          <w:trHeight w:val="56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244F8B">
            <w:pPr>
              <w:pStyle w:val="Textbody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6639DD">
              <w:rPr>
                <w:sz w:val="24"/>
              </w:rPr>
              <w:t xml:space="preserve"> Personen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 w:rsidP="00244F8B">
            <w:pPr>
              <w:pStyle w:val="Textbody"/>
              <w:ind w:left="360"/>
              <w:jc w:val="left"/>
            </w:pPr>
            <w:r>
              <w:rPr>
                <w:sz w:val="24"/>
              </w:rPr>
              <w:t>Dienst - Getränkestand</w:t>
            </w:r>
            <w:r w:rsidR="00244F8B">
              <w:rPr>
                <w:b w:val="0"/>
                <w:bCs w:val="0"/>
                <w:sz w:val="24"/>
              </w:rPr>
              <w:t xml:space="preserve">  - 15:30 Uhr bis ca. 17:00</w:t>
            </w:r>
            <w:r>
              <w:rPr>
                <w:b w:val="0"/>
                <w:bCs w:val="0"/>
                <w:sz w:val="24"/>
              </w:rPr>
              <w:t xml:space="preserve"> Uhr</w:t>
            </w:r>
          </w:p>
        </w:tc>
      </w:tr>
      <w:tr w:rsidR="00BE3BEA">
        <w:trPr>
          <w:trHeight w:val="56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>
            <w:pPr>
              <w:pStyle w:val="Textbody"/>
              <w:jc w:val="left"/>
              <w:rPr>
                <w:sz w:val="24"/>
              </w:rPr>
            </w:pPr>
            <w:r>
              <w:rPr>
                <w:sz w:val="24"/>
              </w:rPr>
              <w:t>3 Personen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 w:rsidP="00244F8B">
            <w:pPr>
              <w:pStyle w:val="Textbody"/>
              <w:ind w:left="360"/>
              <w:jc w:val="left"/>
            </w:pPr>
            <w:r>
              <w:rPr>
                <w:sz w:val="24"/>
              </w:rPr>
              <w:t>Dienst -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>Kaffee +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 xml:space="preserve">Kuchen </w:t>
            </w:r>
            <w:r w:rsidR="00244F8B">
              <w:rPr>
                <w:b w:val="0"/>
                <w:bCs w:val="0"/>
                <w:sz w:val="24"/>
              </w:rPr>
              <w:t>- 14:00 Uhr bis 15:30</w:t>
            </w:r>
            <w:r>
              <w:rPr>
                <w:b w:val="0"/>
                <w:bCs w:val="0"/>
                <w:sz w:val="24"/>
              </w:rPr>
              <w:t xml:space="preserve"> Uhr</w:t>
            </w:r>
          </w:p>
        </w:tc>
      </w:tr>
      <w:tr w:rsidR="00BE3BEA">
        <w:trPr>
          <w:trHeight w:val="56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244F8B">
            <w:pPr>
              <w:pStyle w:val="Textbody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6639DD">
              <w:rPr>
                <w:sz w:val="24"/>
              </w:rPr>
              <w:t xml:space="preserve"> Personen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 w:rsidP="00244F8B">
            <w:pPr>
              <w:pStyle w:val="Textbody"/>
              <w:ind w:left="360"/>
              <w:jc w:val="left"/>
            </w:pPr>
            <w:r>
              <w:rPr>
                <w:sz w:val="24"/>
              </w:rPr>
              <w:t>Dienst -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 xml:space="preserve">Kaffee + Kuchen  </w:t>
            </w:r>
            <w:r w:rsidR="00244F8B">
              <w:rPr>
                <w:b w:val="0"/>
                <w:bCs w:val="0"/>
                <w:sz w:val="24"/>
              </w:rPr>
              <w:t>- 15:30 Uhr bis ca. 17:00</w:t>
            </w:r>
            <w:r>
              <w:rPr>
                <w:b w:val="0"/>
                <w:bCs w:val="0"/>
                <w:sz w:val="24"/>
              </w:rPr>
              <w:t xml:space="preserve"> Uhr</w:t>
            </w:r>
          </w:p>
        </w:tc>
      </w:tr>
      <w:tr w:rsidR="00BE3BEA">
        <w:trPr>
          <w:trHeight w:val="56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>
            <w:pPr>
              <w:pStyle w:val="Textbody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10 Personen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>
            <w:pPr>
              <w:pStyle w:val="Textbody"/>
              <w:ind w:left="360"/>
              <w:jc w:val="left"/>
            </w:pPr>
            <w:r>
              <w:rPr>
                <w:bCs w:val="0"/>
                <w:sz w:val="24"/>
              </w:rPr>
              <w:t>Wasserausschank</w:t>
            </w:r>
            <w:r>
              <w:rPr>
                <w:b w:val="0"/>
                <w:bCs w:val="0"/>
                <w:sz w:val="24"/>
              </w:rPr>
              <w:t xml:space="preserve"> während des Laufens - 14:45 Uhr bis 16:00 Uhr</w:t>
            </w:r>
          </w:p>
        </w:tc>
      </w:tr>
      <w:tr w:rsidR="00BE3BEA">
        <w:trPr>
          <w:trHeight w:val="56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>
            <w:pPr>
              <w:pStyle w:val="Textbody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 Personen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 w:rsidP="00064B9A">
            <w:pPr>
              <w:pStyle w:val="Textbody"/>
              <w:ind w:left="360"/>
              <w:jc w:val="left"/>
            </w:pPr>
            <w:r>
              <w:rPr>
                <w:sz w:val="24"/>
              </w:rPr>
              <w:t>Besetzung der Läuferausgänge</w:t>
            </w:r>
            <w:r>
              <w:t xml:space="preserve"> </w:t>
            </w:r>
            <w:r>
              <w:rPr>
                <w:b w:val="0"/>
                <w:bCs w:val="0"/>
              </w:rPr>
              <w:t>(je zwei pro Jahrgang)</w:t>
            </w:r>
            <w:bookmarkStart w:id="0" w:name="_GoBack"/>
            <w:bookmarkEnd w:id="0"/>
            <w:r w:rsidR="00064B9A">
              <w:rPr>
                <w:b w:val="0"/>
                <w:bCs w:val="0"/>
              </w:rPr>
              <w:t xml:space="preserve"> 14:45</w:t>
            </w:r>
            <w:r w:rsidR="005D5768">
              <w:rPr>
                <w:b w:val="0"/>
                <w:bCs w:val="0"/>
              </w:rPr>
              <w:t xml:space="preserve"> – 16:00 Uhr</w:t>
            </w:r>
          </w:p>
        </w:tc>
      </w:tr>
      <w:tr w:rsidR="00BE3BEA">
        <w:trPr>
          <w:trHeight w:val="567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3847AE">
            <w:pPr>
              <w:pStyle w:val="Textbody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  <w:r w:rsidR="006639DD">
              <w:rPr>
                <w:bCs w:val="0"/>
                <w:sz w:val="24"/>
              </w:rPr>
              <w:t>0 x</w:t>
            </w:r>
          </w:p>
        </w:tc>
        <w:tc>
          <w:tcPr>
            <w:tcW w:w="8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>
            <w:pPr>
              <w:pStyle w:val="Textbody"/>
              <w:ind w:left="360"/>
              <w:jc w:val="left"/>
            </w:pPr>
            <w:r>
              <w:rPr>
                <w:bCs w:val="0"/>
                <w:sz w:val="24"/>
              </w:rPr>
              <w:t>10 Brezeln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Cs w:val="22"/>
              </w:rPr>
              <w:t>(bitte zu Hause aufbacken und zum Münchhausenlauf mitbringen)</w:t>
            </w:r>
          </w:p>
        </w:tc>
      </w:tr>
      <w:tr w:rsidR="00BE3BEA">
        <w:trPr>
          <w:trHeight w:val="56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>
            <w:pPr>
              <w:pStyle w:val="Textbody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30 x</w:t>
            </w:r>
          </w:p>
        </w:tc>
        <w:tc>
          <w:tcPr>
            <w:tcW w:w="8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BEA" w:rsidRDefault="006639DD">
            <w:pPr>
              <w:pStyle w:val="Textbody"/>
              <w:ind w:left="360"/>
              <w:jc w:val="left"/>
            </w:pPr>
            <w:r>
              <w:rPr>
                <w:bCs w:val="0"/>
                <w:sz w:val="24"/>
              </w:rPr>
              <w:t>selbstgebackene Kuchen</w:t>
            </w:r>
            <w:r>
              <w:rPr>
                <w:b w:val="0"/>
                <w:bCs w:val="0"/>
                <w:sz w:val="24"/>
                <w:szCs w:val="22"/>
              </w:rPr>
              <w:t xml:space="preserve"> </w:t>
            </w:r>
            <w:r>
              <w:rPr>
                <w:b w:val="0"/>
                <w:bCs w:val="0"/>
                <w:szCs w:val="22"/>
              </w:rPr>
              <w:t xml:space="preserve">(bitte keine Kuchen, die gekühlt werden müssen, wie z.B. mit Sahne) – bitte bringen Sie den Kuchen </w:t>
            </w:r>
            <w:r>
              <w:rPr>
                <w:szCs w:val="22"/>
              </w:rPr>
              <w:t>ungeschnitten</w:t>
            </w:r>
            <w:r>
              <w:rPr>
                <w:b w:val="0"/>
                <w:bCs w:val="0"/>
                <w:szCs w:val="22"/>
              </w:rPr>
              <w:t xml:space="preserve"> und </w:t>
            </w:r>
            <w:r>
              <w:rPr>
                <w:szCs w:val="22"/>
              </w:rPr>
              <w:t>nehmen Ihre Kuchenform direkt nach der Abgabe wieder mit</w:t>
            </w:r>
          </w:p>
        </w:tc>
      </w:tr>
    </w:tbl>
    <w:p w:rsidR="00BE3BEA" w:rsidRDefault="006639DD">
      <w:pPr>
        <w:pStyle w:val="Textbody"/>
        <w:ind w:left="357" w:right="312"/>
        <w:jc w:val="left"/>
        <w:rPr>
          <w:sz w:val="24"/>
        </w:rPr>
      </w:pPr>
      <w:r>
        <w:rPr>
          <w:sz w:val="24"/>
        </w:rPr>
        <w:t xml:space="preserve">            </w:t>
      </w:r>
    </w:p>
    <w:p w:rsidR="00BE3BEA" w:rsidRDefault="00BE3BEA">
      <w:pPr>
        <w:pStyle w:val="Textbody"/>
        <w:jc w:val="left"/>
        <w:rPr>
          <w:sz w:val="16"/>
          <w:szCs w:val="16"/>
        </w:rPr>
      </w:pPr>
    </w:p>
    <w:p w:rsidR="00BE3BEA" w:rsidRDefault="006639DD">
      <w:pPr>
        <w:rPr>
          <w:sz w:val="26"/>
          <w:szCs w:val="26"/>
        </w:rPr>
      </w:pPr>
      <w:r>
        <w:rPr>
          <w:sz w:val="26"/>
          <w:szCs w:val="26"/>
        </w:rPr>
        <w:t>Bitte tragen Sie sich bis spätestens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77C7E">
        <w:rPr>
          <w:b/>
          <w:bCs/>
          <w:color w:val="000000"/>
          <w:sz w:val="26"/>
          <w:szCs w:val="26"/>
          <w:shd w:val="clear" w:color="auto" w:fill="FFFFFF"/>
        </w:rPr>
        <w:t>Dienstag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, den </w:t>
      </w:r>
      <w:r w:rsidR="00477C7E">
        <w:rPr>
          <w:b/>
          <w:bCs/>
          <w:color w:val="000000"/>
          <w:sz w:val="26"/>
          <w:szCs w:val="26"/>
          <w:shd w:val="clear" w:color="auto" w:fill="FFFFFF"/>
        </w:rPr>
        <w:t>30</w:t>
      </w:r>
      <w:r>
        <w:rPr>
          <w:b/>
          <w:bCs/>
          <w:color w:val="000000"/>
          <w:sz w:val="26"/>
          <w:szCs w:val="26"/>
          <w:shd w:val="clear" w:color="auto" w:fill="FFFFFF"/>
        </w:rPr>
        <w:t>.April 202</w:t>
      </w:r>
      <w:r w:rsidR="00477C7E">
        <w:rPr>
          <w:b/>
          <w:bCs/>
          <w:color w:val="000000"/>
          <w:sz w:val="26"/>
          <w:szCs w:val="26"/>
          <w:shd w:val="clear" w:color="auto" w:fill="FFFFFF"/>
        </w:rPr>
        <w:t>4</w:t>
      </w:r>
      <w:r>
        <w:rPr>
          <w:b/>
          <w:bCs/>
          <w:sz w:val="26"/>
          <w:szCs w:val="26"/>
        </w:rPr>
        <w:t>,</w:t>
      </w:r>
      <w:r w:rsidR="00477C7E">
        <w:rPr>
          <w:sz w:val="26"/>
          <w:szCs w:val="26"/>
        </w:rPr>
        <w:t xml:space="preserve"> auf dem</w:t>
      </w:r>
      <w:r>
        <w:rPr>
          <w:sz w:val="26"/>
          <w:szCs w:val="26"/>
        </w:rPr>
        <w:t xml:space="preserve"> unten folgenden</w:t>
      </w:r>
      <w:r>
        <w:rPr>
          <w:sz w:val="26"/>
          <w:szCs w:val="26"/>
          <w:shd w:val="clear" w:color="auto" w:fill="FFFFFF"/>
        </w:rPr>
        <w:t xml:space="preserve"> Link der Mitmachl</w:t>
      </w:r>
      <w:r>
        <w:rPr>
          <w:sz w:val="26"/>
          <w:szCs w:val="26"/>
        </w:rPr>
        <w:t xml:space="preserve">iste </w:t>
      </w:r>
      <w:r>
        <w:rPr>
          <w:b/>
          <w:sz w:val="26"/>
          <w:szCs w:val="26"/>
        </w:rPr>
        <w:t xml:space="preserve">mit Namen und der Klasse Ihres Kindes </w:t>
      </w:r>
      <w:r>
        <w:rPr>
          <w:sz w:val="26"/>
          <w:szCs w:val="26"/>
        </w:rPr>
        <w:t>ein:</w:t>
      </w:r>
    </w:p>
    <w:p w:rsidR="00A83E84" w:rsidRDefault="00A83E84">
      <w:pPr>
        <w:rPr>
          <w:sz w:val="26"/>
          <w:szCs w:val="26"/>
        </w:rPr>
      </w:pPr>
    </w:p>
    <w:p w:rsidR="00BE3BEA" w:rsidRDefault="00064B9A" w:rsidP="00491BE4">
      <w:pPr>
        <w:rPr>
          <w:b/>
          <w:sz w:val="20"/>
        </w:rPr>
      </w:pPr>
      <w:hyperlink r:id="rId9" w:history="1">
        <w:r w:rsidR="00A83E84" w:rsidRPr="00753CB1">
          <w:rPr>
            <w:rStyle w:val="Hyperlink"/>
            <w:sz w:val="26"/>
            <w:szCs w:val="26"/>
          </w:rPr>
          <w:t>https://www.mitmachliste.de/lists/rqyecp</w:t>
        </w:r>
      </w:hyperlink>
      <w:r w:rsidR="00491BE4">
        <w:rPr>
          <w:sz w:val="20"/>
        </w:rPr>
        <w:t xml:space="preserve"> (S</w:t>
      </w:r>
      <w:r w:rsidR="006639DD">
        <w:rPr>
          <w:sz w:val="20"/>
        </w:rPr>
        <w:t>ollten Sie über keinen Internetzugang verfügen, wenden Sie sich bitte an Ihren Klassenelternbeirat.</w:t>
      </w:r>
      <w:r w:rsidR="00491BE4">
        <w:rPr>
          <w:sz w:val="20"/>
        </w:rPr>
        <w:t>)</w:t>
      </w:r>
    </w:p>
    <w:p w:rsidR="00BE3BEA" w:rsidRDefault="00BE3BEA">
      <w:pPr>
        <w:pStyle w:val="Textbody"/>
        <w:jc w:val="both"/>
        <w:rPr>
          <w:b w:val="0"/>
          <w:sz w:val="16"/>
          <w:szCs w:val="16"/>
        </w:rPr>
      </w:pPr>
    </w:p>
    <w:p w:rsidR="00491BE4" w:rsidRDefault="00491BE4">
      <w:pPr>
        <w:pStyle w:val="Textbody"/>
        <w:jc w:val="both"/>
        <w:rPr>
          <w:b w:val="0"/>
          <w:sz w:val="16"/>
          <w:szCs w:val="16"/>
        </w:rPr>
      </w:pPr>
    </w:p>
    <w:p w:rsidR="00BE3BEA" w:rsidRPr="00491BE4" w:rsidRDefault="006639DD">
      <w:pPr>
        <w:pStyle w:val="Textbody"/>
        <w:ind w:right="311"/>
        <w:jc w:val="left"/>
        <w:rPr>
          <w:rFonts w:cs="Times New Roman"/>
          <w:color w:val="FF0000"/>
          <w:sz w:val="24"/>
        </w:rPr>
      </w:pPr>
      <w:r w:rsidRPr="00491BE4">
        <w:rPr>
          <w:rFonts w:cs="Times New Roman"/>
          <w:color w:val="FF0000"/>
          <w:sz w:val="24"/>
        </w:rPr>
        <w:t>Nur mit Ihrer Unterstützung kann der Münchhausenlauf erfolgreich gestalten werden!</w:t>
      </w:r>
    </w:p>
    <w:p w:rsidR="00BE3BEA" w:rsidRDefault="00BE3BEA">
      <w:pPr>
        <w:pStyle w:val="Textbody"/>
        <w:ind w:right="311"/>
        <w:jc w:val="left"/>
        <w:rPr>
          <w:rFonts w:cs="Times New Roman"/>
          <w:sz w:val="21"/>
          <w:szCs w:val="21"/>
        </w:rPr>
      </w:pPr>
    </w:p>
    <w:p w:rsidR="00491BE4" w:rsidRDefault="00491BE4" w:rsidP="00491BE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Sollten sich Änderungen bei den Helferdiensten ergeben, kontaktieren wir Sie.</w:t>
      </w:r>
    </w:p>
    <w:p w:rsidR="00491BE4" w:rsidRDefault="00491BE4" w:rsidP="00491BE4">
      <w:pPr>
        <w:pStyle w:val="Textbody"/>
        <w:jc w:val="left"/>
        <w:rPr>
          <w:sz w:val="24"/>
        </w:rPr>
      </w:pPr>
      <w:r>
        <w:rPr>
          <w:b w:val="0"/>
          <w:bCs w:val="0"/>
          <w:sz w:val="24"/>
        </w:rPr>
        <w:t xml:space="preserve">Sollten Sie verhindert sein, sorgen Sie bitte selbst für Ersatz und teilen Sie es dem </w:t>
      </w:r>
      <w:proofErr w:type="spellStart"/>
      <w:r>
        <w:rPr>
          <w:b w:val="0"/>
          <w:bCs w:val="0"/>
          <w:sz w:val="24"/>
        </w:rPr>
        <w:t>Orgateam</w:t>
      </w:r>
      <w:proofErr w:type="spellEnd"/>
      <w:r>
        <w:rPr>
          <w:b w:val="0"/>
          <w:bCs w:val="0"/>
          <w:sz w:val="24"/>
        </w:rPr>
        <w:t xml:space="preserve"> frühzeitig mit: </w:t>
      </w:r>
      <w:hyperlink r:id="rId10" w:history="1">
        <w:r w:rsidRPr="00A0356E">
          <w:rPr>
            <w:rStyle w:val="Hyperlink"/>
            <w:b w:val="0"/>
            <w:bCs w:val="0"/>
            <w:sz w:val="24"/>
          </w:rPr>
          <w:t>n-anger@web.de</w:t>
        </w:r>
      </w:hyperlink>
    </w:p>
    <w:p w:rsidR="00491BE4" w:rsidRDefault="00491BE4" w:rsidP="00491BE4">
      <w:pPr>
        <w:pStyle w:val="Textbody"/>
        <w:jc w:val="left"/>
        <w:rPr>
          <w:sz w:val="16"/>
          <w:szCs w:val="16"/>
        </w:rPr>
      </w:pPr>
    </w:p>
    <w:p w:rsidR="005D5768" w:rsidRDefault="005D5768" w:rsidP="00491BE4">
      <w:pPr>
        <w:pStyle w:val="Textbody"/>
        <w:jc w:val="left"/>
        <w:rPr>
          <w:sz w:val="16"/>
          <w:szCs w:val="16"/>
        </w:rPr>
      </w:pPr>
    </w:p>
    <w:p w:rsidR="005D5768" w:rsidRDefault="005D5768" w:rsidP="00491BE4">
      <w:pPr>
        <w:pStyle w:val="Textbody"/>
        <w:jc w:val="left"/>
        <w:rPr>
          <w:sz w:val="16"/>
          <w:szCs w:val="16"/>
        </w:rPr>
      </w:pPr>
    </w:p>
    <w:p w:rsidR="005D5768" w:rsidRPr="005D5768" w:rsidRDefault="00491BE4" w:rsidP="005D5768">
      <w:pPr>
        <w:pStyle w:val="Textbody"/>
        <w:ind w:right="311"/>
        <w:jc w:val="left"/>
        <w:rPr>
          <w:rFonts w:cs="Times New Roman"/>
          <w:b w:val="0"/>
          <w:sz w:val="24"/>
        </w:rPr>
      </w:pPr>
      <w:r w:rsidRPr="005D5768">
        <w:rPr>
          <w:rFonts w:cs="Times New Roman"/>
          <w:b w:val="0"/>
          <w:sz w:val="24"/>
        </w:rPr>
        <w:t>!!NEU!!</w:t>
      </w:r>
      <w:r w:rsidR="005D5768" w:rsidRPr="005D5768">
        <w:rPr>
          <w:rFonts w:cs="Times New Roman"/>
          <w:b w:val="0"/>
          <w:sz w:val="24"/>
        </w:rPr>
        <w:t>NEU!!NEU!!NEU!!NEU!! !!NEU!!NEU!!NEU!!NEU!!NEU!! !!NEU!!</w:t>
      </w:r>
      <w:r w:rsidR="005D5768">
        <w:rPr>
          <w:rFonts w:cs="Times New Roman"/>
          <w:b w:val="0"/>
          <w:sz w:val="24"/>
        </w:rPr>
        <w:t>NEU!!NEU!!NEU!!</w:t>
      </w:r>
    </w:p>
    <w:p w:rsidR="005D5768" w:rsidRPr="005D5768" w:rsidRDefault="005D5768" w:rsidP="005D5768">
      <w:pPr>
        <w:pStyle w:val="Textbody"/>
        <w:ind w:right="311"/>
        <w:jc w:val="left"/>
        <w:rPr>
          <w:rFonts w:cs="Times New Roman"/>
          <w:b w:val="0"/>
          <w:sz w:val="24"/>
        </w:rPr>
      </w:pPr>
    </w:p>
    <w:p w:rsidR="005D5768" w:rsidRPr="005D5768" w:rsidRDefault="00491BE4">
      <w:pPr>
        <w:pStyle w:val="Textbody"/>
        <w:ind w:right="311"/>
        <w:jc w:val="left"/>
        <w:rPr>
          <w:rFonts w:cs="Times New Roman"/>
          <w:b w:val="0"/>
          <w:sz w:val="24"/>
        </w:rPr>
      </w:pPr>
      <w:r w:rsidRPr="005D5768">
        <w:rPr>
          <w:rFonts w:cs="Times New Roman"/>
          <w:b w:val="0"/>
          <w:sz w:val="24"/>
        </w:rPr>
        <w:t xml:space="preserve">Am Tag des Münchhausenlaufs wird </w:t>
      </w:r>
      <w:r w:rsidR="00D82731" w:rsidRPr="005D5768">
        <w:rPr>
          <w:rFonts w:cs="Times New Roman"/>
          <w:b w:val="0"/>
          <w:sz w:val="24"/>
        </w:rPr>
        <w:t xml:space="preserve">eine Tombola durchgeführt. Lose hierfür können </w:t>
      </w:r>
      <w:r w:rsidRPr="005D5768">
        <w:rPr>
          <w:rFonts w:cs="Times New Roman"/>
          <w:b w:val="0"/>
          <w:sz w:val="24"/>
        </w:rPr>
        <w:t>in der Zeit ab 14:30</w:t>
      </w:r>
      <w:r w:rsidR="00D82731" w:rsidRPr="005D5768">
        <w:rPr>
          <w:rFonts w:cs="Times New Roman"/>
          <w:b w:val="0"/>
          <w:sz w:val="24"/>
        </w:rPr>
        <w:t xml:space="preserve"> Uhr für 3€ pro Los </w:t>
      </w:r>
      <w:r w:rsidR="005D5768" w:rsidRPr="005D5768">
        <w:rPr>
          <w:rFonts w:cs="Times New Roman"/>
          <w:b w:val="0"/>
          <w:sz w:val="24"/>
        </w:rPr>
        <w:t xml:space="preserve">an der Kasse </w:t>
      </w:r>
      <w:r w:rsidR="00D82731" w:rsidRPr="005D5768">
        <w:rPr>
          <w:rFonts w:cs="Times New Roman"/>
          <w:b w:val="0"/>
          <w:sz w:val="24"/>
        </w:rPr>
        <w:t xml:space="preserve">gekauft werden. </w:t>
      </w:r>
      <w:r w:rsidR="00DE3D7B">
        <w:rPr>
          <w:rFonts w:cs="Times New Roman"/>
          <w:b w:val="0"/>
          <w:sz w:val="24"/>
        </w:rPr>
        <w:t xml:space="preserve">Die Auslosung findet nach dem Lauf statt. </w:t>
      </w:r>
    </w:p>
    <w:p w:rsidR="005D5768" w:rsidRPr="005D5768" w:rsidRDefault="005D5768">
      <w:pPr>
        <w:pStyle w:val="Textbody"/>
        <w:ind w:right="311"/>
        <w:jc w:val="left"/>
        <w:rPr>
          <w:rFonts w:cs="Times New Roman"/>
          <w:b w:val="0"/>
          <w:sz w:val="24"/>
        </w:rPr>
      </w:pPr>
    </w:p>
    <w:p w:rsidR="00491BE4" w:rsidRPr="005D5768" w:rsidRDefault="00D82731">
      <w:pPr>
        <w:pStyle w:val="Textbody"/>
        <w:ind w:right="311"/>
        <w:jc w:val="left"/>
        <w:rPr>
          <w:rFonts w:cs="Times New Roman"/>
          <w:b w:val="0"/>
          <w:sz w:val="24"/>
        </w:rPr>
      </w:pPr>
      <w:r w:rsidRPr="005D5768">
        <w:rPr>
          <w:rFonts w:cs="Times New Roman"/>
          <w:b w:val="0"/>
          <w:sz w:val="24"/>
        </w:rPr>
        <w:t>Der Erlös aus der Tombola kommt selbstverständlich d</w:t>
      </w:r>
      <w:r w:rsidR="005D5768" w:rsidRPr="005D5768">
        <w:rPr>
          <w:rFonts w:cs="Times New Roman"/>
          <w:b w:val="0"/>
          <w:sz w:val="24"/>
        </w:rPr>
        <w:t>er Schule und d</w:t>
      </w:r>
      <w:r w:rsidRPr="005D5768">
        <w:rPr>
          <w:rFonts w:cs="Times New Roman"/>
          <w:b w:val="0"/>
          <w:sz w:val="24"/>
        </w:rPr>
        <w:t>e</w:t>
      </w:r>
      <w:r w:rsidR="005D5768" w:rsidRPr="005D5768">
        <w:rPr>
          <w:rFonts w:cs="Times New Roman"/>
          <w:b w:val="0"/>
          <w:sz w:val="24"/>
        </w:rPr>
        <w:t>n Kindern zu Gute. Im nächsten Schuljahr startet unsere Schule in den Pakt für den Ganztag. Daher soll der Erlös u.a. zur Neugestaltung des Außenbereichs beitragen.</w:t>
      </w:r>
    </w:p>
    <w:p w:rsidR="005D5768" w:rsidRDefault="005D5768">
      <w:pPr>
        <w:pStyle w:val="Textbody"/>
        <w:ind w:right="311"/>
        <w:jc w:val="left"/>
        <w:rPr>
          <w:rFonts w:cs="Times New Roman"/>
          <w:b w:val="0"/>
          <w:szCs w:val="22"/>
        </w:rPr>
      </w:pPr>
    </w:p>
    <w:p w:rsidR="00DE3D7B" w:rsidRDefault="00DE3D7B">
      <w:pPr>
        <w:pStyle w:val="Textbody"/>
        <w:ind w:right="311"/>
        <w:jc w:val="left"/>
        <w:rPr>
          <w:rFonts w:cs="Times New Roman"/>
          <w:b w:val="0"/>
          <w:szCs w:val="22"/>
        </w:rPr>
      </w:pPr>
    </w:p>
    <w:p w:rsidR="00BE3BEA" w:rsidRDefault="006639DD">
      <w:pPr>
        <w:pStyle w:val="Textbody"/>
        <w:ind w:right="31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Vielen Dank im Voraus, Ihr </w:t>
      </w:r>
      <w:proofErr w:type="spellStart"/>
      <w:r>
        <w:rPr>
          <w:b w:val="0"/>
          <w:bCs w:val="0"/>
          <w:sz w:val="24"/>
        </w:rPr>
        <w:t>Orga</w:t>
      </w:r>
      <w:proofErr w:type="spellEnd"/>
      <w:r>
        <w:rPr>
          <w:b w:val="0"/>
          <w:bCs w:val="0"/>
          <w:sz w:val="24"/>
        </w:rPr>
        <w:t>-Team</w:t>
      </w:r>
    </w:p>
    <w:sectPr w:rsidR="00BE3BEA">
      <w:headerReference w:type="default" r:id="rId11"/>
      <w:pgSz w:w="11906" w:h="16838"/>
      <w:pgMar w:top="851" w:right="680" w:bottom="851" w:left="96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91" w:rsidRDefault="006639DD">
      <w:r>
        <w:separator/>
      </w:r>
    </w:p>
  </w:endnote>
  <w:endnote w:type="continuationSeparator" w:id="0">
    <w:p w:rsidR="00234D91" w:rsidRDefault="006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91" w:rsidRDefault="006639DD">
      <w:r>
        <w:rPr>
          <w:color w:val="000000"/>
        </w:rPr>
        <w:separator/>
      </w:r>
    </w:p>
  </w:footnote>
  <w:footnote w:type="continuationSeparator" w:id="0">
    <w:p w:rsidR="00234D91" w:rsidRDefault="0066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73" w:rsidRDefault="006639DD">
    <w:pPr>
      <w:pStyle w:val="Kopfzeile"/>
      <w:jc w:val="right"/>
      <w:rPr>
        <w:sz w:val="28"/>
        <w:szCs w:val="28"/>
      </w:rPr>
    </w:pPr>
    <w:r>
      <w:rPr>
        <w:sz w:val="28"/>
        <w:szCs w:val="28"/>
      </w:rPr>
      <w:t>Münchhausen-Schule,</w:t>
    </w:r>
  </w:p>
  <w:p w:rsidR="00984273" w:rsidRDefault="006639DD">
    <w:pPr>
      <w:pStyle w:val="Kopfzeile"/>
      <w:jc w:val="right"/>
      <w:rPr>
        <w:sz w:val="28"/>
        <w:szCs w:val="28"/>
      </w:rPr>
    </w:pPr>
    <w:r>
      <w:rPr>
        <w:sz w:val="28"/>
        <w:szCs w:val="28"/>
      </w:rPr>
      <w:t>Haus des Lebens &amp; des Lernens</w:t>
    </w:r>
  </w:p>
  <w:p w:rsidR="00984273" w:rsidRDefault="00064B9A">
    <w:pPr>
      <w:pStyle w:val="Kopfzeil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0A1"/>
    <w:multiLevelType w:val="multilevel"/>
    <w:tmpl w:val="581A48A0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25B723DD"/>
    <w:multiLevelType w:val="hybridMultilevel"/>
    <w:tmpl w:val="CAB07E1C"/>
    <w:lvl w:ilvl="0" w:tplc="70EA310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2847"/>
    <w:multiLevelType w:val="multilevel"/>
    <w:tmpl w:val="DDC0AFFE"/>
    <w:styleLink w:val="WWNum1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EA"/>
    <w:rsid w:val="00064B9A"/>
    <w:rsid w:val="00234D91"/>
    <w:rsid w:val="00244F8B"/>
    <w:rsid w:val="003847AE"/>
    <w:rsid w:val="004602E8"/>
    <w:rsid w:val="00477C7E"/>
    <w:rsid w:val="00491BE4"/>
    <w:rsid w:val="005D5768"/>
    <w:rsid w:val="006639DD"/>
    <w:rsid w:val="009D0645"/>
    <w:rsid w:val="00A83E84"/>
    <w:rsid w:val="00B0516C"/>
    <w:rsid w:val="00BE3BEA"/>
    <w:rsid w:val="00D12CE2"/>
    <w:rsid w:val="00D82731"/>
    <w:rsid w:val="00D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/>
    </w:pPr>
    <w:rPr>
      <w:rFonts w:ascii="Arial" w:hAnsi="Arial"/>
      <w:sz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cs="Arial"/>
      <w:b/>
      <w:bCs/>
      <w:sz w:val="22"/>
      <w:szCs w:val="24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pPr>
      <w:jc w:val="both"/>
    </w:pPr>
    <w:rPr>
      <w:rFonts w:cs="Arial"/>
      <w:sz w:val="22"/>
      <w:szCs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08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KopfzeileZchn">
    <w:name w:val="Kopfzeile Zchn"/>
    <w:basedOn w:val="Absatz-Standardschriftart"/>
    <w:rPr>
      <w:rFonts w:ascii="Arial" w:hAnsi="Arial"/>
      <w:sz w:val="24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ListLabel1">
    <w:name w:val="ListLabel 1"/>
    <w:rPr>
      <w:rFonts w:eastAsia="Times New Roman" w:cs="Arial"/>
      <w:sz w:val="24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639D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639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/>
    </w:pPr>
    <w:rPr>
      <w:rFonts w:ascii="Arial" w:hAnsi="Arial"/>
      <w:sz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cs="Arial"/>
      <w:b/>
      <w:bCs/>
      <w:sz w:val="22"/>
      <w:szCs w:val="24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pPr>
      <w:jc w:val="both"/>
    </w:pPr>
    <w:rPr>
      <w:rFonts w:cs="Arial"/>
      <w:sz w:val="22"/>
      <w:szCs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08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KopfzeileZchn">
    <w:name w:val="Kopfzeile Zchn"/>
    <w:basedOn w:val="Absatz-Standardschriftart"/>
    <w:rPr>
      <w:rFonts w:ascii="Arial" w:hAnsi="Arial"/>
      <w:sz w:val="24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ListLabel1">
    <w:name w:val="ListLabel 1"/>
    <w:rPr>
      <w:rFonts w:eastAsia="Times New Roman" w:cs="Arial"/>
      <w:sz w:val="24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639D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6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-anger@we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machliste.de/lists/rqyec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Schulleiterin</dc:creator>
  <cp:lastModifiedBy>User</cp:lastModifiedBy>
  <cp:revision>10</cp:revision>
  <cp:lastPrinted>2023-12-22T10:39:00Z</cp:lastPrinted>
  <dcterms:created xsi:type="dcterms:W3CDTF">2023-12-22T10:40:00Z</dcterms:created>
  <dcterms:modified xsi:type="dcterms:W3CDTF">2024-04-18T15:51:00Z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